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1" w:rsidRDefault="00D90F21" w:rsidP="00031000">
      <w:pPr>
        <w:tabs>
          <w:tab w:val="left" w:pos="4253"/>
        </w:tabs>
        <w:jc w:val="center"/>
        <w:rPr>
          <w:b/>
        </w:rPr>
      </w:pPr>
      <w:r w:rsidRPr="0036515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6" o:title=""/>
          </v:shape>
        </w:pict>
      </w:r>
    </w:p>
    <w:p w:rsidR="00D90F21" w:rsidRPr="002D4FCC" w:rsidRDefault="00D90F21" w:rsidP="002D4FCC">
      <w:pPr>
        <w:ind w:left="567"/>
        <w:jc w:val="center"/>
        <w:rPr>
          <w:b/>
        </w:rPr>
      </w:pPr>
    </w:p>
    <w:p w:rsidR="00D90F21" w:rsidRPr="005C07D4" w:rsidRDefault="00D90F21" w:rsidP="00031000">
      <w:pPr>
        <w:jc w:val="center"/>
        <w:rPr>
          <w:b/>
          <w:sz w:val="28"/>
          <w:szCs w:val="28"/>
        </w:rPr>
      </w:pPr>
      <w:r w:rsidRPr="005C07D4">
        <w:rPr>
          <w:b/>
          <w:sz w:val="28"/>
          <w:szCs w:val="28"/>
        </w:rPr>
        <w:t xml:space="preserve">АДМИНИСТРАЦИЯ </w:t>
      </w:r>
    </w:p>
    <w:p w:rsidR="00D90F21" w:rsidRPr="004F09C3" w:rsidRDefault="00D90F21" w:rsidP="00031000">
      <w:pPr>
        <w:jc w:val="center"/>
        <w:rPr>
          <w:b/>
          <w:sz w:val="28"/>
          <w:szCs w:val="28"/>
        </w:rPr>
      </w:pPr>
      <w:r w:rsidRPr="005C07D4">
        <w:rPr>
          <w:b/>
          <w:sz w:val="28"/>
          <w:szCs w:val="28"/>
        </w:rPr>
        <w:t>СЕЛИЖАРОВСКОГО</w:t>
      </w:r>
      <w:r>
        <w:rPr>
          <w:b/>
          <w:sz w:val="28"/>
          <w:szCs w:val="28"/>
        </w:rPr>
        <w:t xml:space="preserve"> </w:t>
      </w:r>
      <w:r w:rsidRPr="004F09C3">
        <w:rPr>
          <w:b/>
          <w:sz w:val="28"/>
          <w:szCs w:val="28"/>
        </w:rPr>
        <w:t>МУНИЦИПАЛЬНОГО ОКРУГА</w:t>
      </w:r>
    </w:p>
    <w:p w:rsidR="00D90F21" w:rsidRDefault="00D90F21" w:rsidP="00031000">
      <w:pPr>
        <w:jc w:val="center"/>
        <w:rPr>
          <w:b/>
          <w:sz w:val="28"/>
          <w:szCs w:val="28"/>
        </w:rPr>
      </w:pPr>
      <w:r>
        <w:rPr>
          <w:b/>
          <w:sz w:val="28"/>
          <w:szCs w:val="28"/>
        </w:rPr>
        <w:t>ТВЕРСКОЙ  ОБЛАСТИ</w:t>
      </w:r>
    </w:p>
    <w:p w:rsidR="00D90F21" w:rsidRDefault="00D90F21" w:rsidP="00031000">
      <w:pPr>
        <w:rPr>
          <w:b/>
          <w:sz w:val="28"/>
          <w:szCs w:val="28"/>
        </w:rPr>
      </w:pPr>
    </w:p>
    <w:p w:rsidR="00D90F21" w:rsidRDefault="00D90F21" w:rsidP="00031000">
      <w:pPr>
        <w:jc w:val="center"/>
        <w:rPr>
          <w:b/>
          <w:bCs/>
          <w:sz w:val="28"/>
          <w:szCs w:val="28"/>
        </w:rPr>
      </w:pPr>
      <w:r>
        <w:rPr>
          <w:b/>
          <w:bCs/>
          <w:sz w:val="28"/>
          <w:szCs w:val="28"/>
        </w:rPr>
        <w:t xml:space="preserve">       П О С Т А Н О В Л Е Н И Е </w:t>
      </w:r>
    </w:p>
    <w:p w:rsidR="00D90F21" w:rsidRDefault="00D90F21" w:rsidP="000C7045">
      <w:pPr>
        <w:spacing w:line="360" w:lineRule="auto"/>
        <w:rPr>
          <w:bCs/>
          <w:sz w:val="28"/>
          <w:szCs w:val="28"/>
        </w:rPr>
      </w:pPr>
    </w:p>
    <w:p w:rsidR="00D90F21" w:rsidRPr="00610D42" w:rsidRDefault="00D90F21" w:rsidP="000C7045">
      <w:pPr>
        <w:spacing w:line="360" w:lineRule="auto"/>
        <w:rPr>
          <w:b/>
          <w:bCs/>
          <w:color w:val="FF0000"/>
          <w:sz w:val="28"/>
          <w:szCs w:val="28"/>
        </w:rPr>
      </w:pPr>
      <w:r>
        <w:rPr>
          <w:bCs/>
          <w:color w:val="000000"/>
          <w:sz w:val="28"/>
          <w:szCs w:val="28"/>
        </w:rPr>
        <w:t xml:space="preserve">        13.09.</w:t>
      </w:r>
      <w:r w:rsidRPr="00F34102">
        <w:rPr>
          <w:bCs/>
          <w:color w:val="000000"/>
          <w:sz w:val="28"/>
          <w:szCs w:val="28"/>
        </w:rPr>
        <w:t>202</w:t>
      </w:r>
      <w:r>
        <w:rPr>
          <w:bCs/>
          <w:color w:val="000000"/>
          <w:sz w:val="28"/>
          <w:szCs w:val="28"/>
        </w:rPr>
        <w:t>3</w:t>
      </w:r>
      <w:r>
        <w:rPr>
          <w:sz w:val="28"/>
          <w:szCs w:val="28"/>
        </w:rPr>
        <w:t xml:space="preserve">                                пгт Селижарово                                        </w:t>
      </w:r>
      <w:r w:rsidRPr="003712E6">
        <w:rPr>
          <w:color w:val="000000"/>
          <w:sz w:val="28"/>
          <w:szCs w:val="28"/>
        </w:rPr>
        <w:t xml:space="preserve">№  </w:t>
      </w:r>
      <w:r>
        <w:rPr>
          <w:color w:val="000000"/>
          <w:sz w:val="28"/>
          <w:szCs w:val="28"/>
        </w:rPr>
        <w:t>312</w:t>
      </w:r>
    </w:p>
    <w:p w:rsidR="00D90F21" w:rsidRDefault="00D90F21" w:rsidP="0029359A">
      <w:pPr>
        <w:jc w:val="both"/>
        <w:rPr>
          <w:sz w:val="28"/>
          <w:szCs w:val="28"/>
        </w:rPr>
      </w:pPr>
    </w:p>
    <w:p w:rsidR="00D90F21" w:rsidRDefault="00D90F21" w:rsidP="0029359A">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4"/>
      </w:tblGrid>
      <w:tr w:rsidR="00D90F21" w:rsidRPr="00394B1E" w:rsidTr="00610D42">
        <w:trPr>
          <w:trHeight w:val="948"/>
        </w:trPr>
        <w:tc>
          <w:tcPr>
            <w:tcW w:w="6984" w:type="dxa"/>
            <w:tcBorders>
              <w:top w:val="nil"/>
              <w:left w:val="nil"/>
              <w:bottom w:val="nil"/>
              <w:right w:val="nil"/>
            </w:tcBorders>
          </w:tcPr>
          <w:p w:rsidR="00D90F21" w:rsidRPr="00850272" w:rsidRDefault="00D90F21" w:rsidP="008E065B">
            <w:pPr>
              <w:jc w:val="both"/>
              <w:rPr>
                <w:i/>
                <w:color w:val="000000"/>
                <w:sz w:val="22"/>
                <w:szCs w:val="22"/>
              </w:rPr>
            </w:pPr>
            <w:r w:rsidRPr="006A115A">
              <w:rPr>
                <w:sz w:val="28"/>
                <w:szCs w:val="28"/>
              </w:rPr>
              <w:t>О</w:t>
            </w:r>
            <w:r>
              <w:rPr>
                <w:sz w:val="28"/>
                <w:szCs w:val="28"/>
              </w:rPr>
              <w:t xml:space="preserve"> внесении изменений в Приложение № 1 к постановлению Администрации </w:t>
            </w:r>
            <w:r w:rsidRPr="00F34102">
              <w:rPr>
                <w:color w:val="000000"/>
                <w:sz w:val="28"/>
                <w:szCs w:val="28"/>
              </w:rPr>
              <w:t xml:space="preserve">Селижаровского муниципального округа </w:t>
            </w:r>
            <w:r>
              <w:rPr>
                <w:color w:val="000000"/>
                <w:sz w:val="28"/>
                <w:szCs w:val="28"/>
              </w:rPr>
              <w:t>от 11.05.2021</w:t>
            </w:r>
            <w:r w:rsidRPr="004E6733">
              <w:rPr>
                <w:color w:val="000000"/>
                <w:sz w:val="28"/>
                <w:szCs w:val="28"/>
              </w:rPr>
              <w:t xml:space="preserve"> № </w:t>
            </w:r>
            <w:r>
              <w:rPr>
                <w:color w:val="000000"/>
                <w:sz w:val="28"/>
                <w:szCs w:val="28"/>
              </w:rPr>
              <w:t>259/1</w:t>
            </w:r>
            <w:r w:rsidRPr="00F34102">
              <w:rPr>
                <w:color w:val="000000"/>
                <w:sz w:val="28"/>
                <w:szCs w:val="28"/>
              </w:rPr>
              <w:t xml:space="preserve"> «О создании административной комиссии Селижаровского муниципального округа Тверской области»</w:t>
            </w:r>
            <w:r>
              <w:rPr>
                <w:color w:val="000000"/>
                <w:sz w:val="28"/>
                <w:szCs w:val="28"/>
              </w:rPr>
              <w:t xml:space="preserve"> </w:t>
            </w:r>
          </w:p>
        </w:tc>
      </w:tr>
    </w:tbl>
    <w:p w:rsidR="00D90F21" w:rsidRDefault="00D90F21" w:rsidP="00B9255B">
      <w:pPr>
        <w:jc w:val="both"/>
        <w:rPr>
          <w:rFonts w:ascii="Bookman Old Style" w:hAnsi="Bookman Old Style"/>
          <w:color w:val="FF0000"/>
          <w:sz w:val="24"/>
          <w:szCs w:val="24"/>
        </w:rPr>
      </w:pPr>
    </w:p>
    <w:p w:rsidR="00D90F21" w:rsidRPr="00394B1E" w:rsidRDefault="00D90F21" w:rsidP="00B9255B">
      <w:pPr>
        <w:jc w:val="both"/>
        <w:rPr>
          <w:rFonts w:ascii="Bookman Old Style" w:hAnsi="Bookman Old Style"/>
          <w:color w:val="FF0000"/>
          <w:sz w:val="24"/>
          <w:szCs w:val="24"/>
        </w:rPr>
      </w:pPr>
    </w:p>
    <w:p w:rsidR="00D90F21" w:rsidRPr="003B690E" w:rsidRDefault="00D90F21" w:rsidP="00A454AE">
      <w:pPr>
        <w:ind w:rightChars="-1" w:right="31680"/>
        <w:jc w:val="both"/>
        <w:rPr>
          <w:i/>
          <w:sz w:val="26"/>
          <w:szCs w:val="26"/>
        </w:rPr>
      </w:pPr>
      <w:r>
        <w:rPr>
          <w:rFonts w:ascii="Bookman Old Style" w:hAnsi="Bookman Old Style"/>
          <w:sz w:val="24"/>
          <w:szCs w:val="24"/>
        </w:rPr>
        <w:tab/>
      </w:r>
      <w:r>
        <w:rPr>
          <w:sz w:val="28"/>
          <w:szCs w:val="28"/>
        </w:rPr>
        <w:t xml:space="preserve">В соответствии с Кодексом Российской Федерации об административных правонарушениях, Законом Тверской области от 14.07.2003  № 46-ЗО «Об административных правонарушениях», Законом Тверской области от 06.10.2011 №  55-ЗО «О наделении органов местного самоуправления Тверской области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r w:rsidRPr="009D3522">
        <w:rPr>
          <w:sz w:val="28"/>
          <w:szCs w:val="28"/>
        </w:rPr>
        <w:t>Администрация Селижаровского муниципального округа</w:t>
      </w:r>
      <w:r w:rsidRPr="003B690E">
        <w:rPr>
          <w:i/>
          <w:sz w:val="28"/>
          <w:szCs w:val="28"/>
        </w:rPr>
        <w:t xml:space="preserve"> постановля</w:t>
      </w:r>
      <w:r>
        <w:rPr>
          <w:i/>
          <w:sz w:val="28"/>
          <w:szCs w:val="28"/>
        </w:rPr>
        <w:t>ет</w:t>
      </w:r>
      <w:r w:rsidRPr="003B690E">
        <w:rPr>
          <w:i/>
          <w:sz w:val="28"/>
          <w:szCs w:val="28"/>
        </w:rPr>
        <w:t>:</w:t>
      </w:r>
    </w:p>
    <w:p w:rsidR="00D90F21" w:rsidRPr="005D6C2C" w:rsidRDefault="00D90F21" w:rsidP="00A454AE">
      <w:pPr>
        <w:ind w:rightChars="-1" w:right="31680"/>
        <w:jc w:val="both"/>
        <w:rPr>
          <w:sz w:val="28"/>
          <w:szCs w:val="28"/>
        </w:rPr>
      </w:pPr>
      <w:r>
        <w:rPr>
          <w:sz w:val="28"/>
          <w:szCs w:val="28"/>
        </w:rPr>
        <w:t xml:space="preserve">       </w:t>
      </w:r>
      <w:r>
        <w:rPr>
          <w:sz w:val="28"/>
          <w:szCs w:val="28"/>
        </w:rPr>
        <w:tab/>
        <w:t xml:space="preserve">1. Приложение № 1 к постановлению Администрации </w:t>
      </w:r>
      <w:r w:rsidRPr="00610D42">
        <w:rPr>
          <w:color w:val="000000"/>
          <w:sz w:val="28"/>
          <w:szCs w:val="28"/>
        </w:rPr>
        <w:t>Селижаровского муниципального округа</w:t>
      </w:r>
      <w:r>
        <w:rPr>
          <w:color w:val="000000"/>
          <w:sz w:val="28"/>
          <w:szCs w:val="28"/>
        </w:rPr>
        <w:t xml:space="preserve"> </w:t>
      </w:r>
      <w:r w:rsidRPr="00610D42">
        <w:rPr>
          <w:color w:val="000000"/>
          <w:sz w:val="28"/>
          <w:szCs w:val="28"/>
        </w:rPr>
        <w:t xml:space="preserve"> </w:t>
      </w:r>
      <w:r>
        <w:rPr>
          <w:color w:val="000000"/>
          <w:sz w:val="28"/>
          <w:szCs w:val="28"/>
        </w:rPr>
        <w:t xml:space="preserve">от 11.05.2021 </w:t>
      </w:r>
      <w:r w:rsidRPr="004E6733">
        <w:rPr>
          <w:color w:val="000000"/>
          <w:sz w:val="28"/>
          <w:szCs w:val="28"/>
        </w:rPr>
        <w:t xml:space="preserve"> №</w:t>
      </w:r>
      <w:r w:rsidRPr="00610D42">
        <w:rPr>
          <w:color w:val="000000"/>
          <w:sz w:val="28"/>
          <w:szCs w:val="28"/>
        </w:rPr>
        <w:t xml:space="preserve"> </w:t>
      </w:r>
      <w:r>
        <w:rPr>
          <w:color w:val="000000"/>
          <w:sz w:val="28"/>
          <w:szCs w:val="28"/>
        </w:rPr>
        <w:t>259/1</w:t>
      </w:r>
      <w:r w:rsidRPr="00610D42">
        <w:rPr>
          <w:color w:val="000000"/>
          <w:sz w:val="28"/>
          <w:szCs w:val="28"/>
        </w:rPr>
        <w:t xml:space="preserve"> «О создании административной комиссии Селижаровского муниципального округа Тверской области»</w:t>
      </w:r>
      <w:r>
        <w:rPr>
          <w:color w:val="000000"/>
          <w:sz w:val="28"/>
          <w:szCs w:val="28"/>
        </w:rPr>
        <w:t xml:space="preserve"> </w:t>
      </w:r>
      <w:r w:rsidRPr="005D6C2C">
        <w:rPr>
          <w:sz w:val="28"/>
          <w:szCs w:val="28"/>
        </w:rPr>
        <w:t>изложить в новой редакции (прилагается).</w:t>
      </w:r>
    </w:p>
    <w:p w:rsidR="00D90F21" w:rsidRPr="00850272" w:rsidRDefault="00D90F21" w:rsidP="00A454AE">
      <w:pPr>
        <w:ind w:rightChars="-1" w:right="31680" w:firstLine="708"/>
        <w:jc w:val="both"/>
        <w:rPr>
          <w:color w:val="000000"/>
          <w:sz w:val="28"/>
          <w:szCs w:val="28"/>
        </w:rPr>
      </w:pPr>
      <w:r w:rsidRPr="005D6C2C">
        <w:rPr>
          <w:sz w:val="28"/>
          <w:szCs w:val="28"/>
        </w:rPr>
        <w:t xml:space="preserve">2. </w:t>
      </w:r>
      <w:r w:rsidRPr="00850272">
        <w:rPr>
          <w:color w:val="000000"/>
          <w:sz w:val="28"/>
          <w:szCs w:val="28"/>
        </w:rPr>
        <w:t xml:space="preserve">Настоящее постановление вступает в силу со дня его принятия, подлежит размещению на официальном сайте </w:t>
      </w:r>
      <w:r>
        <w:rPr>
          <w:color w:val="000000"/>
          <w:sz w:val="28"/>
          <w:szCs w:val="28"/>
        </w:rPr>
        <w:t xml:space="preserve">Администрации Селижаровского муниципального округа </w:t>
      </w:r>
      <w:r w:rsidRPr="00850272">
        <w:rPr>
          <w:color w:val="000000"/>
          <w:sz w:val="28"/>
          <w:szCs w:val="28"/>
        </w:rPr>
        <w:t>в</w:t>
      </w:r>
      <w:r>
        <w:rPr>
          <w:color w:val="000000"/>
          <w:sz w:val="28"/>
          <w:szCs w:val="28"/>
        </w:rPr>
        <w:t xml:space="preserve"> </w:t>
      </w:r>
      <w:r w:rsidRPr="00850272">
        <w:rPr>
          <w:color w:val="000000"/>
          <w:sz w:val="28"/>
          <w:szCs w:val="28"/>
        </w:rPr>
        <w:t>сети Интернет.</w:t>
      </w:r>
    </w:p>
    <w:p w:rsidR="00D90F21" w:rsidRPr="00850272" w:rsidRDefault="00D90F21" w:rsidP="00A454AE">
      <w:pPr>
        <w:shd w:val="clear" w:color="auto" w:fill="FFFFFF"/>
        <w:ind w:rightChars="-1" w:right="31680" w:firstLine="426"/>
        <w:jc w:val="both"/>
        <w:rPr>
          <w:color w:val="000000"/>
          <w:sz w:val="28"/>
          <w:szCs w:val="28"/>
        </w:rPr>
      </w:pPr>
      <w:bookmarkStart w:id="0" w:name="sub_1003"/>
      <w:r>
        <w:rPr>
          <w:sz w:val="28"/>
          <w:szCs w:val="28"/>
        </w:rPr>
        <w:t xml:space="preserve">   3. </w:t>
      </w:r>
      <w:bookmarkEnd w:id="0"/>
      <w:r w:rsidRPr="00850272">
        <w:rPr>
          <w:color w:val="000000"/>
          <w:sz w:val="28"/>
          <w:szCs w:val="28"/>
        </w:rPr>
        <w:t xml:space="preserve">Контроль за исполнением настоящего постановления </w:t>
      </w:r>
      <w:r>
        <w:rPr>
          <w:color w:val="000000"/>
          <w:sz w:val="28"/>
          <w:szCs w:val="28"/>
        </w:rPr>
        <w:t>возложить на П</w:t>
      </w:r>
      <w:r w:rsidRPr="00850272">
        <w:rPr>
          <w:color w:val="000000"/>
          <w:sz w:val="28"/>
          <w:szCs w:val="28"/>
        </w:rPr>
        <w:t xml:space="preserve">ервого заместителя Главы </w:t>
      </w:r>
      <w:r>
        <w:rPr>
          <w:color w:val="000000"/>
          <w:sz w:val="28"/>
          <w:szCs w:val="28"/>
        </w:rPr>
        <w:t>А</w:t>
      </w:r>
      <w:r w:rsidRPr="00850272">
        <w:rPr>
          <w:color w:val="000000"/>
          <w:sz w:val="28"/>
          <w:szCs w:val="28"/>
        </w:rPr>
        <w:t>дминистрации Селижаровского муниципального округа Гусева А.Ю.</w:t>
      </w:r>
    </w:p>
    <w:p w:rsidR="00D90F21" w:rsidRDefault="00D90F21" w:rsidP="00A454AE">
      <w:pPr>
        <w:ind w:rightChars="-1" w:right="31680"/>
        <w:jc w:val="both"/>
        <w:rPr>
          <w:sz w:val="28"/>
          <w:szCs w:val="28"/>
        </w:rPr>
      </w:pPr>
      <w:r>
        <w:rPr>
          <w:sz w:val="28"/>
          <w:szCs w:val="28"/>
        </w:rPr>
        <w:t xml:space="preserve">  </w:t>
      </w:r>
    </w:p>
    <w:p w:rsidR="00D90F21" w:rsidRDefault="00D90F21" w:rsidP="00A454AE">
      <w:pPr>
        <w:tabs>
          <w:tab w:val="left" w:pos="7905"/>
        </w:tabs>
        <w:ind w:rightChars="-1" w:right="31680"/>
        <w:rPr>
          <w:sz w:val="28"/>
          <w:szCs w:val="28"/>
        </w:rPr>
      </w:pPr>
      <w:r>
        <w:rPr>
          <w:sz w:val="28"/>
          <w:szCs w:val="28"/>
        </w:rPr>
        <w:t xml:space="preserve">Врио </w:t>
      </w:r>
      <w:r w:rsidRPr="00B73E1E">
        <w:rPr>
          <w:sz w:val="28"/>
          <w:szCs w:val="28"/>
        </w:rPr>
        <w:t>Глав</w:t>
      </w:r>
      <w:r>
        <w:rPr>
          <w:sz w:val="28"/>
          <w:szCs w:val="28"/>
        </w:rPr>
        <w:t>ы</w:t>
      </w:r>
      <w:r w:rsidRPr="00B73E1E">
        <w:rPr>
          <w:sz w:val="28"/>
          <w:szCs w:val="28"/>
        </w:rPr>
        <w:t xml:space="preserve"> Селижаровского</w:t>
      </w:r>
    </w:p>
    <w:p w:rsidR="00D90F21" w:rsidRDefault="00D90F21" w:rsidP="00A454AE">
      <w:pPr>
        <w:tabs>
          <w:tab w:val="left" w:pos="7905"/>
        </w:tabs>
        <w:ind w:rightChars="-1" w:right="31680"/>
        <w:rPr>
          <w:sz w:val="28"/>
          <w:szCs w:val="28"/>
        </w:rPr>
      </w:pPr>
      <w:r>
        <w:rPr>
          <w:sz w:val="28"/>
          <w:szCs w:val="28"/>
        </w:rPr>
        <w:t>муниципального округа,</w:t>
      </w:r>
    </w:p>
    <w:p w:rsidR="00D90F21" w:rsidRDefault="00D90F21" w:rsidP="00A454AE">
      <w:pPr>
        <w:tabs>
          <w:tab w:val="left" w:pos="7905"/>
        </w:tabs>
        <w:ind w:rightChars="-1" w:right="31680"/>
        <w:rPr>
          <w:sz w:val="28"/>
          <w:szCs w:val="28"/>
        </w:rPr>
      </w:pPr>
      <w:r>
        <w:rPr>
          <w:sz w:val="28"/>
          <w:szCs w:val="28"/>
        </w:rPr>
        <w:t xml:space="preserve">Первый заместитель Главы </w:t>
      </w:r>
    </w:p>
    <w:p w:rsidR="00D90F21" w:rsidRDefault="00D90F21" w:rsidP="00A454AE">
      <w:pPr>
        <w:tabs>
          <w:tab w:val="left" w:pos="7905"/>
        </w:tabs>
        <w:ind w:rightChars="-1" w:right="31680"/>
        <w:rPr>
          <w:sz w:val="28"/>
          <w:szCs w:val="28"/>
        </w:rPr>
      </w:pPr>
      <w:r>
        <w:rPr>
          <w:sz w:val="28"/>
          <w:szCs w:val="28"/>
        </w:rPr>
        <w:t>Администрации Селижаровского</w:t>
      </w:r>
    </w:p>
    <w:p w:rsidR="00D90F21" w:rsidRPr="00B73E1E" w:rsidRDefault="00D90F21" w:rsidP="00A454AE">
      <w:pPr>
        <w:tabs>
          <w:tab w:val="left" w:pos="7905"/>
        </w:tabs>
        <w:ind w:rightChars="-1" w:right="31680"/>
        <w:rPr>
          <w:sz w:val="28"/>
          <w:szCs w:val="28"/>
        </w:rPr>
      </w:pPr>
      <w:r>
        <w:rPr>
          <w:sz w:val="28"/>
          <w:szCs w:val="28"/>
        </w:rPr>
        <w:t>муниципального округа                                                                          А.Ю. Гусев</w:t>
      </w:r>
    </w:p>
    <w:p w:rsidR="00D90F21" w:rsidRPr="00031000" w:rsidRDefault="00D90F21" w:rsidP="00031000">
      <w:pPr>
        <w:autoSpaceDE w:val="0"/>
        <w:autoSpaceDN w:val="0"/>
        <w:adjustRightInd w:val="0"/>
        <w:jc w:val="right"/>
        <w:rPr>
          <w:bCs/>
          <w:sz w:val="26"/>
          <w:szCs w:val="26"/>
        </w:rPr>
      </w:pPr>
      <w:r>
        <w:rPr>
          <w:bCs/>
          <w:sz w:val="26"/>
          <w:szCs w:val="26"/>
        </w:rPr>
        <w:t xml:space="preserve">             </w:t>
      </w:r>
      <w:r w:rsidRPr="005B2C8C">
        <w:rPr>
          <w:bCs/>
          <w:sz w:val="26"/>
          <w:szCs w:val="26"/>
        </w:rPr>
        <w:t xml:space="preserve">Приложение </w:t>
      </w:r>
    </w:p>
    <w:p w:rsidR="00D90F21" w:rsidRPr="005B2C8C" w:rsidRDefault="00D90F21" w:rsidP="005B2C8C">
      <w:pPr>
        <w:autoSpaceDE w:val="0"/>
        <w:autoSpaceDN w:val="0"/>
        <w:adjustRightInd w:val="0"/>
        <w:ind w:left="5040"/>
        <w:jc w:val="right"/>
        <w:rPr>
          <w:sz w:val="26"/>
          <w:szCs w:val="26"/>
        </w:rPr>
      </w:pPr>
      <w:r w:rsidRPr="005B2C8C">
        <w:rPr>
          <w:sz w:val="26"/>
          <w:szCs w:val="26"/>
        </w:rPr>
        <w:t xml:space="preserve">                              к постановлению</w:t>
      </w:r>
    </w:p>
    <w:p w:rsidR="00D90F21" w:rsidRPr="005B2C8C" w:rsidRDefault="00D90F21" w:rsidP="005B2C8C">
      <w:pPr>
        <w:autoSpaceDE w:val="0"/>
        <w:autoSpaceDN w:val="0"/>
        <w:adjustRightInd w:val="0"/>
        <w:ind w:left="5040"/>
        <w:jc w:val="right"/>
        <w:rPr>
          <w:sz w:val="26"/>
          <w:szCs w:val="26"/>
        </w:rPr>
      </w:pPr>
      <w:r w:rsidRPr="005B2C8C">
        <w:rPr>
          <w:sz w:val="26"/>
          <w:szCs w:val="26"/>
        </w:rPr>
        <w:t xml:space="preserve">      </w:t>
      </w:r>
      <w:r>
        <w:rPr>
          <w:sz w:val="26"/>
          <w:szCs w:val="26"/>
        </w:rPr>
        <w:t>Администрации Селижаровского муниципального округа</w:t>
      </w:r>
    </w:p>
    <w:p w:rsidR="00D90F21" w:rsidRPr="00610D42" w:rsidRDefault="00D90F21" w:rsidP="005B2C8C">
      <w:pPr>
        <w:autoSpaceDE w:val="0"/>
        <w:autoSpaceDN w:val="0"/>
        <w:adjustRightInd w:val="0"/>
        <w:ind w:left="5040"/>
        <w:jc w:val="right"/>
        <w:rPr>
          <w:color w:val="FF0000"/>
          <w:sz w:val="26"/>
          <w:szCs w:val="26"/>
        </w:rPr>
      </w:pPr>
      <w:r w:rsidRPr="005B2C8C">
        <w:rPr>
          <w:sz w:val="26"/>
          <w:szCs w:val="26"/>
        </w:rPr>
        <w:t xml:space="preserve">  </w:t>
      </w:r>
      <w:r w:rsidRPr="00610D42">
        <w:rPr>
          <w:color w:val="FF0000"/>
          <w:sz w:val="26"/>
          <w:szCs w:val="26"/>
        </w:rPr>
        <w:t xml:space="preserve">         </w:t>
      </w:r>
      <w:r w:rsidRPr="003712E6">
        <w:rPr>
          <w:color w:val="000000"/>
          <w:sz w:val="26"/>
          <w:szCs w:val="26"/>
        </w:rPr>
        <w:t xml:space="preserve">от </w:t>
      </w:r>
      <w:r>
        <w:rPr>
          <w:color w:val="000000"/>
          <w:sz w:val="26"/>
          <w:szCs w:val="26"/>
        </w:rPr>
        <w:t xml:space="preserve">  13.09.</w:t>
      </w:r>
      <w:r w:rsidRPr="00F34102">
        <w:rPr>
          <w:color w:val="000000"/>
          <w:sz w:val="26"/>
          <w:szCs w:val="26"/>
        </w:rPr>
        <w:t>202</w:t>
      </w:r>
      <w:r>
        <w:rPr>
          <w:color w:val="000000"/>
          <w:sz w:val="26"/>
          <w:szCs w:val="26"/>
        </w:rPr>
        <w:t>3</w:t>
      </w:r>
      <w:r w:rsidRPr="00610D42">
        <w:rPr>
          <w:color w:val="FF0000"/>
          <w:sz w:val="26"/>
          <w:szCs w:val="26"/>
        </w:rPr>
        <w:t xml:space="preserve"> </w:t>
      </w:r>
      <w:r w:rsidRPr="003712E6">
        <w:rPr>
          <w:color w:val="000000"/>
          <w:sz w:val="26"/>
          <w:szCs w:val="26"/>
        </w:rPr>
        <w:t xml:space="preserve">№ </w:t>
      </w:r>
      <w:r>
        <w:rPr>
          <w:color w:val="000000"/>
          <w:sz w:val="26"/>
          <w:szCs w:val="26"/>
        </w:rPr>
        <w:t xml:space="preserve"> 312         </w:t>
      </w:r>
    </w:p>
    <w:p w:rsidR="00D90F21" w:rsidRPr="005B2C8C" w:rsidRDefault="00D90F21" w:rsidP="005B2C8C">
      <w:pPr>
        <w:autoSpaceDE w:val="0"/>
        <w:autoSpaceDN w:val="0"/>
        <w:adjustRightInd w:val="0"/>
        <w:spacing w:before="108" w:after="108"/>
        <w:jc w:val="right"/>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jc w:val="center"/>
        <w:rPr>
          <w:b/>
          <w:bCs/>
          <w:sz w:val="26"/>
          <w:szCs w:val="26"/>
        </w:rPr>
      </w:pPr>
    </w:p>
    <w:p w:rsidR="00D90F21" w:rsidRPr="005B2C8C" w:rsidRDefault="00D90F21" w:rsidP="005B2C8C">
      <w:pPr>
        <w:jc w:val="center"/>
        <w:rPr>
          <w:b/>
          <w:bCs/>
          <w:sz w:val="26"/>
          <w:szCs w:val="26"/>
        </w:rPr>
      </w:pPr>
      <w:r w:rsidRPr="005B2C8C">
        <w:rPr>
          <w:b/>
          <w:sz w:val="26"/>
          <w:szCs w:val="26"/>
        </w:rPr>
        <w:t>ПЕРСОНАЛЬНЫЙ</w:t>
      </w:r>
      <w:r w:rsidRPr="005B2C8C">
        <w:rPr>
          <w:b/>
          <w:bCs/>
          <w:sz w:val="26"/>
          <w:szCs w:val="26"/>
        </w:rPr>
        <w:t xml:space="preserve"> СОСТАВ</w:t>
      </w:r>
    </w:p>
    <w:p w:rsidR="00D90F21" w:rsidRDefault="00D90F21" w:rsidP="005B2C8C">
      <w:pPr>
        <w:autoSpaceDE w:val="0"/>
        <w:autoSpaceDN w:val="0"/>
        <w:adjustRightInd w:val="0"/>
        <w:jc w:val="center"/>
        <w:outlineLvl w:val="0"/>
        <w:rPr>
          <w:b/>
          <w:sz w:val="26"/>
          <w:szCs w:val="26"/>
        </w:rPr>
      </w:pPr>
      <w:r w:rsidRPr="005B2C8C">
        <w:rPr>
          <w:b/>
          <w:sz w:val="26"/>
          <w:szCs w:val="26"/>
        </w:rPr>
        <w:t xml:space="preserve">административной комиссии </w:t>
      </w:r>
    </w:p>
    <w:p w:rsidR="00D90F21" w:rsidRDefault="00D90F21" w:rsidP="005B2C8C">
      <w:pPr>
        <w:autoSpaceDE w:val="0"/>
        <w:autoSpaceDN w:val="0"/>
        <w:adjustRightInd w:val="0"/>
        <w:jc w:val="center"/>
        <w:outlineLvl w:val="0"/>
        <w:rPr>
          <w:b/>
          <w:sz w:val="26"/>
          <w:szCs w:val="26"/>
        </w:rPr>
      </w:pPr>
      <w:r>
        <w:rPr>
          <w:b/>
          <w:sz w:val="26"/>
          <w:szCs w:val="26"/>
        </w:rPr>
        <w:t>Селижаровского муниципального округа</w:t>
      </w:r>
      <w:r w:rsidRPr="005B2C8C">
        <w:rPr>
          <w:b/>
          <w:sz w:val="26"/>
          <w:szCs w:val="26"/>
        </w:rPr>
        <w:t xml:space="preserve"> Тверской области</w:t>
      </w:r>
    </w:p>
    <w:p w:rsidR="00D90F21" w:rsidRPr="005B2C8C" w:rsidRDefault="00D90F21" w:rsidP="005B2C8C">
      <w:pPr>
        <w:autoSpaceDE w:val="0"/>
        <w:autoSpaceDN w:val="0"/>
        <w:adjustRightInd w:val="0"/>
        <w:jc w:val="center"/>
        <w:outlineLvl w:val="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2130"/>
        <w:gridCol w:w="6804"/>
      </w:tblGrid>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1.</w:t>
            </w:r>
          </w:p>
        </w:tc>
        <w:tc>
          <w:tcPr>
            <w:tcW w:w="2130" w:type="dxa"/>
          </w:tcPr>
          <w:p w:rsidR="00D90F21" w:rsidRPr="005B2C8C" w:rsidRDefault="00D90F21" w:rsidP="00F34102">
            <w:pPr>
              <w:autoSpaceDE w:val="0"/>
              <w:autoSpaceDN w:val="0"/>
              <w:adjustRightInd w:val="0"/>
              <w:outlineLvl w:val="0"/>
              <w:rPr>
                <w:bCs/>
                <w:sz w:val="26"/>
                <w:szCs w:val="26"/>
              </w:rPr>
            </w:pPr>
            <w:r w:rsidRPr="005B2C8C">
              <w:rPr>
                <w:sz w:val="26"/>
                <w:szCs w:val="26"/>
              </w:rPr>
              <w:t>Гусев А.Ю.</w:t>
            </w:r>
          </w:p>
        </w:tc>
        <w:tc>
          <w:tcPr>
            <w:tcW w:w="6804" w:type="dxa"/>
          </w:tcPr>
          <w:p w:rsidR="00D90F21" w:rsidRPr="005B2C8C" w:rsidRDefault="00D90F21" w:rsidP="00F34102">
            <w:pPr>
              <w:jc w:val="both"/>
              <w:rPr>
                <w:sz w:val="26"/>
                <w:szCs w:val="26"/>
              </w:rPr>
            </w:pPr>
            <w:r>
              <w:rPr>
                <w:sz w:val="26"/>
                <w:szCs w:val="26"/>
              </w:rPr>
              <w:t>Первый заместитель Главы А</w:t>
            </w:r>
            <w:r w:rsidRPr="005B2C8C">
              <w:rPr>
                <w:sz w:val="26"/>
                <w:szCs w:val="26"/>
              </w:rPr>
              <w:t>дминистрации Селижаровского</w:t>
            </w:r>
            <w:r>
              <w:rPr>
                <w:sz w:val="26"/>
                <w:szCs w:val="26"/>
              </w:rPr>
              <w:t xml:space="preserve"> муниципального округа, председатель административной комиссии</w:t>
            </w:r>
          </w:p>
        </w:tc>
      </w:tr>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2.</w:t>
            </w:r>
            <w:r w:rsidRPr="005B2C8C">
              <w:rPr>
                <w:sz w:val="26"/>
                <w:szCs w:val="26"/>
              </w:rPr>
              <w:t xml:space="preserve"> </w:t>
            </w:r>
          </w:p>
        </w:tc>
        <w:tc>
          <w:tcPr>
            <w:tcW w:w="2130" w:type="dxa"/>
          </w:tcPr>
          <w:p w:rsidR="00D90F21" w:rsidRPr="00F85243" w:rsidRDefault="00D90F21" w:rsidP="00F34102">
            <w:pPr>
              <w:autoSpaceDE w:val="0"/>
              <w:autoSpaceDN w:val="0"/>
              <w:adjustRightInd w:val="0"/>
              <w:outlineLvl w:val="0"/>
              <w:rPr>
                <w:sz w:val="26"/>
                <w:szCs w:val="26"/>
              </w:rPr>
            </w:pPr>
            <w:r>
              <w:rPr>
                <w:sz w:val="26"/>
                <w:szCs w:val="26"/>
              </w:rPr>
              <w:t>Царева М.И.</w:t>
            </w:r>
            <w:r w:rsidRPr="00F85243">
              <w:rPr>
                <w:sz w:val="26"/>
                <w:szCs w:val="26"/>
              </w:rPr>
              <w:t xml:space="preserve"> </w:t>
            </w:r>
          </w:p>
        </w:tc>
        <w:tc>
          <w:tcPr>
            <w:tcW w:w="6804" w:type="dxa"/>
          </w:tcPr>
          <w:p w:rsidR="00D90F21" w:rsidRPr="00F85243" w:rsidRDefault="00D90F21" w:rsidP="00F34102">
            <w:pPr>
              <w:autoSpaceDE w:val="0"/>
              <w:autoSpaceDN w:val="0"/>
              <w:adjustRightInd w:val="0"/>
              <w:outlineLvl w:val="0"/>
              <w:rPr>
                <w:sz w:val="26"/>
                <w:szCs w:val="26"/>
              </w:rPr>
            </w:pPr>
            <w:r>
              <w:rPr>
                <w:sz w:val="26"/>
                <w:szCs w:val="26"/>
              </w:rPr>
              <w:t xml:space="preserve">Эксперт правового отдела </w:t>
            </w:r>
            <w:r w:rsidRPr="00F85243">
              <w:rPr>
                <w:sz w:val="26"/>
                <w:szCs w:val="26"/>
              </w:rPr>
              <w:t>Администрации Селижаровского муниципального округа</w:t>
            </w:r>
            <w:r>
              <w:rPr>
                <w:sz w:val="26"/>
                <w:szCs w:val="26"/>
              </w:rPr>
              <w:t>, секретарь административной комиссии</w:t>
            </w:r>
          </w:p>
        </w:tc>
      </w:tr>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3.</w:t>
            </w:r>
            <w:r w:rsidRPr="005B2C8C">
              <w:rPr>
                <w:sz w:val="26"/>
                <w:szCs w:val="26"/>
              </w:rPr>
              <w:t xml:space="preserve"> </w:t>
            </w:r>
          </w:p>
        </w:tc>
        <w:tc>
          <w:tcPr>
            <w:tcW w:w="2130" w:type="dxa"/>
          </w:tcPr>
          <w:p w:rsidR="00D90F21" w:rsidRPr="005B2C8C" w:rsidRDefault="00D90F21" w:rsidP="00F34102">
            <w:pPr>
              <w:autoSpaceDE w:val="0"/>
              <w:autoSpaceDN w:val="0"/>
              <w:adjustRightInd w:val="0"/>
              <w:outlineLvl w:val="0"/>
              <w:rPr>
                <w:sz w:val="26"/>
                <w:szCs w:val="26"/>
              </w:rPr>
            </w:pPr>
            <w:r>
              <w:rPr>
                <w:sz w:val="26"/>
                <w:szCs w:val="26"/>
              </w:rPr>
              <w:t>Волкова В.Ю.</w:t>
            </w:r>
          </w:p>
        </w:tc>
        <w:tc>
          <w:tcPr>
            <w:tcW w:w="6804" w:type="dxa"/>
          </w:tcPr>
          <w:p w:rsidR="00D90F21" w:rsidRPr="005B2C8C" w:rsidRDefault="00D90F21" w:rsidP="00F34102">
            <w:pPr>
              <w:autoSpaceDE w:val="0"/>
              <w:autoSpaceDN w:val="0"/>
              <w:adjustRightInd w:val="0"/>
              <w:outlineLvl w:val="0"/>
              <w:rPr>
                <w:bCs/>
                <w:sz w:val="26"/>
                <w:szCs w:val="26"/>
              </w:rPr>
            </w:pPr>
            <w:r w:rsidRPr="005B2C8C">
              <w:rPr>
                <w:sz w:val="26"/>
                <w:szCs w:val="26"/>
              </w:rPr>
              <w:t>Руководитель отдела</w:t>
            </w:r>
            <w:r>
              <w:rPr>
                <w:sz w:val="26"/>
                <w:szCs w:val="26"/>
              </w:rPr>
              <w:t xml:space="preserve"> экономического развития, потребительского рынка и предпринимательства А</w:t>
            </w:r>
            <w:r w:rsidRPr="005B2C8C">
              <w:rPr>
                <w:sz w:val="26"/>
                <w:szCs w:val="26"/>
              </w:rPr>
              <w:t>дминистрации Селижаровского</w:t>
            </w:r>
            <w:r>
              <w:rPr>
                <w:sz w:val="26"/>
                <w:szCs w:val="26"/>
              </w:rPr>
              <w:t xml:space="preserve"> муниципального округа</w:t>
            </w:r>
          </w:p>
        </w:tc>
      </w:tr>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4.</w:t>
            </w:r>
          </w:p>
        </w:tc>
        <w:tc>
          <w:tcPr>
            <w:tcW w:w="2130" w:type="dxa"/>
          </w:tcPr>
          <w:p w:rsidR="00D90F21" w:rsidRPr="005B2C8C" w:rsidRDefault="00D90F21" w:rsidP="00F34102">
            <w:pPr>
              <w:autoSpaceDE w:val="0"/>
              <w:autoSpaceDN w:val="0"/>
              <w:adjustRightInd w:val="0"/>
              <w:outlineLvl w:val="0"/>
              <w:rPr>
                <w:bCs/>
                <w:sz w:val="26"/>
                <w:szCs w:val="26"/>
              </w:rPr>
            </w:pPr>
            <w:r w:rsidRPr="005B2C8C">
              <w:rPr>
                <w:sz w:val="26"/>
                <w:szCs w:val="26"/>
              </w:rPr>
              <w:t>Деткова М.В.</w:t>
            </w:r>
          </w:p>
        </w:tc>
        <w:tc>
          <w:tcPr>
            <w:tcW w:w="6804" w:type="dxa"/>
          </w:tcPr>
          <w:p w:rsidR="00D90F21" w:rsidRPr="005B2C8C" w:rsidRDefault="00D90F21" w:rsidP="00F34102">
            <w:pPr>
              <w:autoSpaceDE w:val="0"/>
              <w:autoSpaceDN w:val="0"/>
              <w:adjustRightInd w:val="0"/>
              <w:outlineLvl w:val="0"/>
              <w:rPr>
                <w:bCs/>
                <w:sz w:val="26"/>
                <w:szCs w:val="26"/>
              </w:rPr>
            </w:pPr>
            <w:r w:rsidRPr="005B2C8C">
              <w:rPr>
                <w:sz w:val="26"/>
                <w:szCs w:val="26"/>
              </w:rPr>
              <w:t>Руководитель отдела градостроительства и архитектуры</w:t>
            </w:r>
            <w:r>
              <w:rPr>
                <w:sz w:val="26"/>
                <w:szCs w:val="26"/>
              </w:rPr>
              <w:t xml:space="preserve"> А</w:t>
            </w:r>
            <w:r w:rsidRPr="005B2C8C">
              <w:rPr>
                <w:sz w:val="26"/>
                <w:szCs w:val="26"/>
              </w:rPr>
              <w:t>дминистрации Селижаровского</w:t>
            </w:r>
            <w:r>
              <w:rPr>
                <w:sz w:val="26"/>
                <w:szCs w:val="26"/>
              </w:rPr>
              <w:t xml:space="preserve"> муниципального округа</w:t>
            </w:r>
          </w:p>
        </w:tc>
      </w:tr>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5.</w:t>
            </w:r>
          </w:p>
        </w:tc>
        <w:tc>
          <w:tcPr>
            <w:tcW w:w="2130" w:type="dxa"/>
          </w:tcPr>
          <w:p w:rsidR="00D90F21" w:rsidRPr="005B2C8C" w:rsidRDefault="00D90F21" w:rsidP="00F34102">
            <w:pPr>
              <w:autoSpaceDE w:val="0"/>
              <w:autoSpaceDN w:val="0"/>
              <w:adjustRightInd w:val="0"/>
              <w:outlineLvl w:val="0"/>
              <w:rPr>
                <w:bCs/>
                <w:sz w:val="26"/>
                <w:szCs w:val="26"/>
              </w:rPr>
            </w:pPr>
            <w:r w:rsidRPr="005B2C8C">
              <w:rPr>
                <w:sz w:val="26"/>
                <w:szCs w:val="26"/>
              </w:rPr>
              <w:t>Львова Т.С.</w:t>
            </w:r>
          </w:p>
        </w:tc>
        <w:tc>
          <w:tcPr>
            <w:tcW w:w="6804" w:type="dxa"/>
          </w:tcPr>
          <w:p w:rsidR="00D90F21" w:rsidRPr="005B2C8C" w:rsidRDefault="00D90F21" w:rsidP="00F34102">
            <w:pPr>
              <w:jc w:val="both"/>
              <w:rPr>
                <w:sz w:val="26"/>
                <w:szCs w:val="26"/>
              </w:rPr>
            </w:pPr>
            <w:r w:rsidRPr="005B2C8C">
              <w:rPr>
                <w:sz w:val="26"/>
                <w:szCs w:val="26"/>
              </w:rPr>
              <w:t xml:space="preserve">Заместитель руководителя Комитета </w:t>
            </w:r>
            <w:r>
              <w:rPr>
                <w:sz w:val="26"/>
                <w:szCs w:val="26"/>
              </w:rPr>
              <w:t xml:space="preserve">имущественных </w:t>
            </w:r>
            <w:r w:rsidRPr="005B2C8C">
              <w:rPr>
                <w:sz w:val="26"/>
                <w:szCs w:val="26"/>
              </w:rPr>
              <w:t>и з</w:t>
            </w:r>
            <w:r>
              <w:rPr>
                <w:sz w:val="26"/>
                <w:szCs w:val="26"/>
              </w:rPr>
              <w:t>емельных отношений А</w:t>
            </w:r>
            <w:r w:rsidRPr="005B2C8C">
              <w:rPr>
                <w:sz w:val="26"/>
                <w:szCs w:val="26"/>
              </w:rPr>
              <w:t>дминистрации Селижаровского</w:t>
            </w:r>
            <w:r>
              <w:rPr>
                <w:sz w:val="26"/>
                <w:szCs w:val="26"/>
              </w:rPr>
              <w:t xml:space="preserve"> муниципального округа</w:t>
            </w:r>
          </w:p>
        </w:tc>
      </w:tr>
      <w:tr w:rsidR="00D90F21" w:rsidRPr="005B2C8C" w:rsidTr="00A471C6">
        <w:tc>
          <w:tcPr>
            <w:tcW w:w="530" w:type="dxa"/>
          </w:tcPr>
          <w:p w:rsidR="00D90F21" w:rsidRPr="00F34102" w:rsidRDefault="00D90F21" w:rsidP="00F34102">
            <w:pPr>
              <w:autoSpaceDE w:val="0"/>
              <w:autoSpaceDN w:val="0"/>
              <w:adjustRightInd w:val="0"/>
              <w:outlineLvl w:val="0"/>
              <w:rPr>
                <w:bCs/>
                <w:color w:val="000000"/>
                <w:sz w:val="26"/>
                <w:szCs w:val="26"/>
              </w:rPr>
            </w:pPr>
            <w:r w:rsidRPr="00F34102">
              <w:rPr>
                <w:bCs/>
                <w:color w:val="000000"/>
                <w:sz w:val="26"/>
                <w:szCs w:val="26"/>
              </w:rPr>
              <w:t>6</w:t>
            </w:r>
          </w:p>
        </w:tc>
        <w:tc>
          <w:tcPr>
            <w:tcW w:w="2130" w:type="dxa"/>
          </w:tcPr>
          <w:p w:rsidR="00D90F21" w:rsidRPr="005B2C8C" w:rsidRDefault="00D90F21" w:rsidP="00F34102">
            <w:pPr>
              <w:autoSpaceDE w:val="0"/>
              <w:autoSpaceDN w:val="0"/>
              <w:adjustRightInd w:val="0"/>
              <w:outlineLvl w:val="0"/>
              <w:rPr>
                <w:bCs/>
                <w:sz w:val="26"/>
                <w:szCs w:val="26"/>
              </w:rPr>
            </w:pPr>
            <w:r>
              <w:rPr>
                <w:bCs/>
                <w:sz w:val="26"/>
                <w:szCs w:val="26"/>
              </w:rPr>
              <w:t>Петров А.Г.</w:t>
            </w:r>
          </w:p>
        </w:tc>
        <w:tc>
          <w:tcPr>
            <w:tcW w:w="6804" w:type="dxa"/>
          </w:tcPr>
          <w:p w:rsidR="00D90F21" w:rsidRPr="005B2C8C" w:rsidRDefault="00D90F21" w:rsidP="008E065B">
            <w:pPr>
              <w:jc w:val="both"/>
              <w:rPr>
                <w:sz w:val="26"/>
                <w:szCs w:val="26"/>
              </w:rPr>
            </w:pPr>
            <w:r>
              <w:rPr>
                <w:sz w:val="26"/>
                <w:szCs w:val="26"/>
              </w:rPr>
              <w:t>Руководитель Отдела по работе с территориями А</w:t>
            </w:r>
            <w:r w:rsidRPr="005B2C8C">
              <w:rPr>
                <w:sz w:val="26"/>
                <w:szCs w:val="26"/>
              </w:rPr>
              <w:t>дминистрации Селижаровского</w:t>
            </w:r>
            <w:r>
              <w:rPr>
                <w:sz w:val="26"/>
                <w:szCs w:val="26"/>
              </w:rPr>
              <w:t xml:space="preserve"> муниципального округа</w:t>
            </w:r>
          </w:p>
        </w:tc>
      </w:tr>
      <w:tr w:rsidR="00D90F21" w:rsidRPr="005B2C8C" w:rsidTr="00A471C6">
        <w:tc>
          <w:tcPr>
            <w:tcW w:w="530" w:type="dxa"/>
          </w:tcPr>
          <w:p w:rsidR="00D90F21" w:rsidRPr="005B2C8C" w:rsidRDefault="00D90F21" w:rsidP="00F34102">
            <w:pPr>
              <w:autoSpaceDE w:val="0"/>
              <w:autoSpaceDN w:val="0"/>
              <w:adjustRightInd w:val="0"/>
              <w:outlineLvl w:val="0"/>
              <w:rPr>
                <w:bCs/>
                <w:sz w:val="26"/>
                <w:szCs w:val="26"/>
              </w:rPr>
            </w:pPr>
            <w:r w:rsidRPr="005B2C8C">
              <w:rPr>
                <w:bCs/>
                <w:sz w:val="26"/>
                <w:szCs w:val="26"/>
              </w:rPr>
              <w:t>7.</w:t>
            </w:r>
          </w:p>
        </w:tc>
        <w:tc>
          <w:tcPr>
            <w:tcW w:w="2130" w:type="dxa"/>
          </w:tcPr>
          <w:p w:rsidR="00D90F21" w:rsidRPr="00F34102" w:rsidRDefault="00D90F21" w:rsidP="00F34102">
            <w:pPr>
              <w:autoSpaceDE w:val="0"/>
              <w:autoSpaceDN w:val="0"/>
              <w:adjustRightInd w:val="0"/>
              <w:outlineLvl w:val="0"/>
              <w:rPr>
                <w:bCs/>
                <w:color w:val="000000"/>
                <w:sz w:val="26"/>
                <w:szCs w:val="26"/>
              </w:rPr>
            </w:pPr>
            <w:r w:rsidRPr="00F34102">
              <w:rPr>
                <w:color w:val="000000"/>
                <w:sz w:val="26"/>
                <w:szCs w:val="26"/>
              </w:rPr>
              <w:t>Рассказов Ю.А.</w:t>
            </w:r>
          </w:p>
        </w:tc>
        <w:tc>
          <w:tcPr>
            <w:tcW w:w="6804" w:type="dxa"/>
          </w:tcPr>
          <w:p w:rsidR="00D90F21" w:rsidRDefault="00D90F21" w:rsidP="00C711A8">
            <w:pPr>
              <w:autoSpaceDE w:val="0"/>
              <w:autoSpaceDN w:val="0"/>
              <w:adjustRightInd w:val="0"/>
              <w:outlineLvl w:val="0"/>
              <w:rPr>
                <w:color w:val="000000"/>
                <w:sz w:val="26"/>
                <w:szCs w:val="26"/>
              </w:rPr>
            </w:pPr>
            <w:r>
              <w:rPr>
                <w:color w:val="000000"/>
                <w:sz w:val="26"/>
                <w:szCs w:val="26"/>
              </w:rPr>
              <w:t>Н</w:t>
            </w:r>
            <w:r w:rsidRPr="00F34102">
              <w:rPr>
                <w:color w:val="000000"/>
                <w:sz w:val="26"/>
                <w:szCs w:val="26"/>
              </w:rPr>
              <w:t xml:space="preserve">ачальник Селижаровского </w:t>
            </w:r>
            <w:r>
              <w:rPr>
                <w:color w:val="000000"/>
                <w:sz w:val="26"/>
                <w:szCs w:val="26"/>
              </w:rPr>
              <w:t xml:space="preserve">ОП МО МВД России </w:t>
            </w:r>
          </w:p>
          <w:p w:rsidR="00D90F21" w:rsidRPr="00F34102" w:rsidRDefault="00D90F21" w:rsidP="00C711A8">
            <w:pPr>
              <w:autoSpaceDE w:val="0"/>
              <w:autoSpaceDN w:val="0"/>
              <w:adjustRightInd w:val="0"/>
              <w:outlineLvl w:val="0"/>
              <w:rPr>
                <w:bCs/>
                <w:color w:val="000000"/>
                <w:sz w:val="26"/>
                <w:szCs w:val="26"/>
              </w:rPr>
            </w:pPr>
            <w:r>
              <w:rPr>
                <w:color w:val="000000"/>
                <w:sz w:val="26"/>
                <w:szCs w:val="26"/>
              </w:rPr>
              <w:t>«Осташковский»</w:t>
            </w:r>
          </w:p>
        </w:tc>
      </w:tr>
    </w:tbl>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Pr="005B2C8C" w:rsidRDefault="00D90F21" w:rsidP="005B2C8C">
      <w:pPr>
        <w:autoSpaceDE w:val="0"/>
        <w:autoSpaceDN w:val="0"/>
        <w:adjustRightInd w:val="0"/>
        <w:spacing w:before="108" w:after="108"/>
        <w:outlineLvl w:val="0"/>
        <w:rPr>
          <w:b/>
          <w:bCs/>
          <w:sz w:val="26"/>
          <w:szCs w:val="26"/>
        </w:rPr>
      </w:pPr>
    </w:p>
    <w:p w:rsidR="00D90F21" w:rsidRDefault="00D90F21" w:rsidP="005B2C8C">
      <w:pPr>
        <w:autoSpaceDE w:val="0"/>
        <w:autoSpaceDN w:val="0"/>
        <w:adjustRightInd w:val="0"/>
        <w:spacing w:before="108" w:after="108"/>
        <w:outlineLvl w:val="0"/>
        <w:rPr>
          <w:b/>
          <w:bCs/>
          <w:sz w:val="26"/>
          <w:szCs w:val="26"/>
        </w:rPr>
      </w:pPr>
    </w:p>
    <w:p w:rsidR="00D90F21" w:rsidRDefault="00D90F21" w:rsidP="005B2C8C">
      <w:pPr>
        <w:autoSpaceDE w:val="0"/>
        <w:autoSpaceDN w:val="0"/>
        <w:adjustRightInd w:val="0"/>
        <w:spacing w:before="108" w:after="108"/>
        <w:outlineLvl w:val="0"/>
        <w:rPr>
          <w:b/>
          <w:bCs/>
          <w:sz w:val="26"/>
          <w:szCs w:val="26"/>
        </w:rPr>
      </w:pPr>
    </w:p>
    <w:sectPr w:rsidR="00D90F21" w:rsidSect="00730957">
      <w:headerReference w:type="default" r:id="rId7"/>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21" w:rsidRDefault="00D90F21" w:rsidP="004E6733">
      <w:r>
        <w:separator/>
      </w:r>
    </w:p>
  </w:endnote>
  <w:endnote w:type="continuationSeparator" w:id="0">
    <w:p w:rsidR="00D90F21" w:rsidRDefault="00D90F21" w:rsidP="004E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21" w:rsidRDefault="00D90F21" w:rsidP="004E6733">
      <w:r>
        <w:separator/>
      </w:r>
    </w:p>
  </w:footnote>
  <w:footnote w:type="continuationSeparator" w:id="0">
    <w:p w:rsidR="00D90F21" w:rsidRDefault="00D90F21" w:rsidP="004E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21" w:rsidRDefault="00D90F21" w:rsidP="007C3D86">
    <w:pPr>
      <w:pStyle w:val="Header"/>
      <w:tabs>
        <w:tab w:val="clear" w:pos="4677"/>
        <w:tab w:val="clear" w:pos="9355"/>
        <w:tab w:val="left" w:pos="841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55B"/>
    <w:rsid w:val="00015BA0"/>
    <w:rsid w:val="00031000"/>
    <w:rsid w:val="000667C3"/>
    <w:rsid w:val="00091320"/>
    <w:rsid w:val="000A04A9"/>
    <w:rsid w:val="000C7045"/>
    <w:rsid w:val="000D349A"/>
    <w:rsid w:val="000D5F8D"/>
    <w:rsid w:val="000F5219"/>
    <w:rsid w:val="0010358F"/>
    <w:rsid w:val="0013566D"/>
    <w:rsid w:val="00137FDD"/>
    <w:rsid w:val="00140062"/>
    <w:rsid w:val="001626E9"/>
    <w:rsid w:val="00176616"/>
    <w:rsid w:val="0017702E"/>
    <w:rsid w:val="001F4C85"/>
    <w:rsid w:val="00252370"/>
    <w:rsid w:val="00261C37"/>
    <w:rsid w:val="0029359A"/>
    <w:rsid w:val="002A5602"/>
    <w:rsid w:val="002D4FCC"/>
    <w:rsid w:val="00362A9E"/>
    <w:rsid w:val="0036515F"/>
    <w:rsid w:val="003660D6"/>
    <w:rsid w:val="003712E6"/>
    <w:rsid w:val="00394B1E"/>
    <w:rsid w:val="003B690E"/>
    <w:rsid w:val="003D2326"/>
    <w:rsid w:val="003F47A6"/>
    <w:rsid w:val="00402516"/>
    <w:rsid w:val="00406243"/>
    <w:rsid w:val="00490A91"/>
    <w:rsid w:val="004B47DF"/>
    <w:rsid w:val="004E1A09"/>
    <w:rsid w:val="004E6733"/>
    <w:rsid w:val="004F09C3"/>
    <w:rsid w:val="0050135D"/>
    <w:rsid w:val="0050484E"/>
    <w:rsid w:val="00522744"/>
    <w:rsid w:val="00552520"/>
    <w:rsid w:val="005542FA"/>
    <w:rsid w:val="00594766"/>
    <w:rsid w:val="005B2C8C"/>
    <w:rsid w:val="005C07D4"/>
    <w:rsid w:val="005D6C2C"/>
    <w:rsid w:val="00610D42"/>
    <w:rsid w:val="0061579B"/>
    <w:rsid w:val="00637421"/>
    <w:rsid w:val="00667843"/>
    <w:rsid w:val="00675588"/>
    <w:rsid w:val="006A115A"/>
    <w:rsid w:val="006B1483"/>
    <w:rsid w:val="006E4029"/>
    <w:rsid w:val="006F399D"/>
    <w:rsid w:val="00701C64"/>
    <w:rsid w:val="007167F8"/>
    <w:rsid w:val="00723329"/>
    <w:rsid w:val="007241B3"/>
    <w:rsid w:val="00730957"/>
    <w:rsid w:val="007457EA"/>
    <w:rsid w:val="007C3D86"/>
    <w:rsid w:val="007F57F4"/>
    <w:rsid w:val="00820571"/>
    <w:rsid w:val="008457DC"/>
    <w:rsid w:val="00850272"/>
    <w:rsid w:val="0085504B"/>
    <w:rsid w:val="008714FB"/>
    <w:rsid w:val="00894767"/>
    <w:rsid w:val="008E065B"/>
    <w:rsid w:val="008E63F5"/>
    <w:rsid w:val="00970B7C"/>
    <w:rsid w:val="009B728F"/>
    <w:rsid w:val="009D025C"/>
    <w:rsid w:val="009D3522"/>
    <w:rsid w:val="00A04A7D"/>
    <w:rsid w:val="00A14C9C"/>
    <w:rsid w:val="00A355FF"/>
    <w:rsid w:val="00A35EB7"/>
    <w:rsid w:val="00A42382"/>
    <w:rsid w:val="00A454AE"/>
    <w:rsid w:val="00A471C6"/>
    <w:rsid w:val="00A70B61"/>
    <w:rsid w:val="00AF1FFB"/>
    <w:rsid w:val="00B05094"/>
    <w:rsid w:val="00B10362"/>
    <w:rsid w:val="00B269E8"/>
    <w:rsid w:val="00B503C0"/>
    <w:rsid w:val="00B73E1E"/>
    <w:rsid w:val="00B74121"/>
    <w:rsid w:val="00B9255B"/>
    <w:rsid w:val="00BA52BB"/>
    <w:rsid w:val="00BE6426"/>
    <w:rsid w:val="00C304A1"/>
    <w:rsid w:val="00C711A8"/>
    <w:rsid w:val="00C7409E"/>
    <w:rsid w:val="00CA136E"/>
    <w:rsid w:val="00CA1380"/>
    <w:rsid w:val="00CB220E"/>
    <w:rsid w:val="00CC483B"/>
    <w:rsid w:val="00D24069"/>
    <w:rsid w:val="00D450A2"/>
    <w:rsid w:val="00D80A25"/>
    <w:rsid w:val="00D84D71"/>
    <w:rsid w:val="00D90F21"/>
    <w:rsid w:val="00DE0CC7"/>
    <w:rsid w:val="00E10B93"/>
    <w:rsid w:val="00E1543A"/>
    <w:rsid w:val="00E46EC4"/>
    <w:rsid w:val="00F102FA"/>
    <w:rsid w:val="00F15BEC"/>
    <w:rsid w:val="00F34102"/>
    <w:rsid w:val="00F71D8C"/>
    <w:rsid w:val="00F85243"/>
    <w:rsid w:val="00F925FA"/>
    <w:rsid w:val="00F97DA7"/>
    <w:rsid w:val="00FB2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B"/>
    <w:rPr>
      <w:sz w:val="20"/>
      <w:szCs w:val="20"/>
    </w:rPr>
  </w:style>
  <w:style w:type="paragraph" w:styleId="Heading1">
    <w:name w:val="heading 1"/>
    <w:basedOn w:val="Normal"/>
    <w:next w:val="Normal"/>
    <w:link w:val="Heading1Char"/>
    <w:uiPriority w:val="99"/>
    <w:qFormat/>
    <w:rsid w:val="00B9255B"/>
    <w:pPr>
      <w:keepNext/>
      <w:spacing w:line="360" w:lineRule="auto"/>
      <w:jc w:val="center"/>
      <w:outlineLvl w:val="0"/>
    </w:pPr>
    <w:rPr>
      <w:rFonts w:ascii="Bookman Old Style" w:hAnsi="Bookman Old Style"/>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FE"/>
    <w:rPr>
      <w:rFonts w:asciiTheme="majorHAnsi" w:eastAsiaTheme="majorEastAsia" w:hAnsiTheme="majorHAnsi" w:cstheme="majorBidi"/>
      <w:b/>
      <w:bCs/>
      <w:kern w:val="32"/>
      <w:sz w:val="32"/>
      <w:szCs w:val="32"/>
    </w:rPr>
  </w:style>
  <w:style w:type="table" w:styleId="TableGrid">
    <w:name w:val="Table Grid"/>
    <w:basedOn w:val="TableNormal"/>
    <w:uiPriority w:val="99"/>
    <w:rsid w:val="008457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24069"/>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626E9"/>
    <w:pPr>
      <w:spacing w:before="100" w:beforeAutospacing="1" w:after="100" w:afterAutospacing="1"/>
    </w:pPr>
    <w:rPr>
      <w:rFonts w:ascii="Tahoma" w:hAnsi="Tahoma"/>
      <w:lang w:val="en-US" w:eastAsia="en-US"/>
    </w:rPr>
  </w:style>
  <w:style w:type="paragraph" w:styleId="NormalWeb">
    <w:name w:val="Normal (Web)"/>
    <w:basedOn w:val="Normal"/>
    <w:uiPriority w:val="99"/>
    <w:rsid w:val="005B2C8C"/>
    <w:pPr>
      <w:spacing w:before="100" w:beforeAutospacing="1" w:after="100" w:afterAutospacing="1"/>
    </w:pPr>
    <w:rPr>
      <w:sz w:val="24"/>
      <w:szCs w:val="24"/>
    </w:rPr>
  </w:style>
  <w:style w:type="paragraph" w:customStyle="1" w:styleId="1">
    <w:name w:val="Обычный1"/>
    <w:uiPriority w:val="99"/>
    <w:rsid w:val="005B2C8C"/>
    <w:pPr>
      <w:widowControl w:val="0"/>
    </w:pPr>
    <w:rPr>
      <w:sz w:val="20"/>
      <w:szCs w:val="20"/>
    </w:rPr>
  </w:style>
  <w:style w:type="paragraph" w:styleId="Header">
    <w:name w:val="header"/>
    <w:basedOn w:val="Normal"/>
    <w:link w:val="HeaderChar"/>
    <w:uiPriority w:val="99"/>
    <w:rsid w:val="004E6733"/>
    <w:pPr>
      <w:tabs>
        <w:tab w:val="center" w:pos="4677"/>
        <w:tab w:val="right" w:pos="9355"/>
      </w:tabs>
    </w:pPr>
  </w:style>
  <w:style w:type="character" w:customStyle="1" w:styleId="HeaderChar">
    <w:name w:val="Header Char"/>
    <w:basedOn w:val="DefaultParagraphFont"/>
    <w:link w:val="Header"/>
    <w:uiPriority w:val="99"/>
    <w:locked/>
    <w:rsid w:val="004E6733"/>
    <w:rPr>
      <w:rFonts w:cs="Times New Roman"/>
    </w:rPr>
  </w:style>
  <w:style w:type="paragraph" w:styleId="Footer">
    <w:name w:val="footer"/>
    <w:basedOn w:val="Normal"/>
    <w:link w:val="FooterChar"/>
    <w:uiPriority w:val="99"/>
    <w:rsid w:val="004E6733"/>
    <w:pPr>
      <w:tabs>
        <w:tab w:val="center" w:pos="4677"/>
        <w:tab w:val="right" w:pos="9355"/>
      </w:tabs>
    </w:pPr>
  </w:style>
  <w:style w:type="character" w:customStyle="1" w:styleId="FooterChar">
    <w:name w:val="Footer Char"/>
    <w:basedOn w:val="DefaultParagraphFont"/>
    <w:link w:val="Footer"/>
    <w:uiPriority w:val="99"/>
    <w:locked/>
    <w:rsid w:val="004E6733"/>
    <w:rPr>
      <w:rFonts w:cs="Times New Roman"/>
    </w:rPr>
  </w:style>
  <w:style w:type="paragraph" w:styleId="BalloonText">
    <w:name w:val="Balloon Text"/>
    <w:basedOn w:val="Normal"/>
    <w:link w:val="BalloonTextChar"/>
    <w:uiPriority w:val="99"/>
    <w:rsid w:val="00FB209D"/>
    <w:rPr>
      <w:rFonts w:ascii="Tahoma" w:hAnsi="Tahoma" w:cs="Tahoma"/>
      <w:sz w:val="16"/>
      <w:szCs w:val="16"/>
    </w:rPr>
  </w:style>
  <w:style w:type="character" w:customStyle="1" w:styleId="BalloonTextChar">
    <w:name w:val="Balloon Text Char"/>
    <w:basedOn w:val="DefaultParagraphFont"/>
    <w:link w:val="BalloonText"/>
    <w:uiPriority w:val="99"/>
    <w:locked/>
    <w:rsid w:val="00FB2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107514">
      <w:marLeft w:val="0"/>
      <w:marRight w:val="0"/>
      <w:marTop w:val="0"/>
      <w:marBottom w:val="0"/>
      <w:divBdr>
        <w:top w:val="none" w:sz="0" w:space="0" w:color="auto"/>
        <w:left w:val="none" w:sz="0" w:space="0" w:color="auto"/>
        <w:bottom w:val="none" w:sz="0" w:space="0" w:color="auto"/>
        <w:right w:val="none" w:sz="0" w:space="0" w:color="auto"/>
      </w:divBdr>
    </w:div>
    <w:div w:id="941107515">
      <w:marLeft w:val="0"/>
      <w:marRight w:val="0"/>
      <w:marTop w:val="0"/>
      <w:marBottom w:val="0"/>
      <w:divBdr>
        <w:top w:val="none" w:sz="0" w:space="0" w:color="auto"/>
        <w:left w:val="none" w:sz="0" w:space="0" w:color="auto"/>
        <w:bottom w:val="none" w:sz="0" w:space="0" w:color="auto"/>
        <w:right w:val="none" w:sz="0" w:space="0" w:color="auto"/>
      </w:divBdr>
    </w:div>
    <w:div w:id="941107516">
      <w:marLeft w:val="0"/>
      <w:marRight w:val="0"/>
      <w:marTop w:val="0"/>
      <w:marBottom w:val="0"/>
      <w:divBdr>
        <w:top w:val="none" w:sz="0" w:space="0" w:color="auto"/>
        <w:left w:val="none" w:sz="0" w:space="0" w:color="auto"/>
        <w:bottom w:val="none" w:sz="0" w:space="0" w:color="auto"/>
        <w:right w:val="none" w:sz="0" w:space="0" w:color="auto"/>
      </w:divBdr>
    </w:div>
    <w:div w:id="941107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438</Words>
  <Characters>2500</Characters>
  <Application>Microsoft Office Outlook</Application>
  <DocSecurity>0</DocSecurity>
  <Lines>0</Lines>
  <Paragraphs>0</Paragraphs>
  <ScaleCrop>false</ScaleCrop>
  <Company>Administracija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UserADM</dc:creator>
  <cp:keywords/>
  <dc:description/>
  <cp:lastModifiedBy>user</cp:lastModifiedBy>
  <cp:revision>3</cp:revision>
  <cp:lastPrinted>2023-09-13T07:09:00Z</cp:lastPrinted>
  <dcterms:created xsi:type="dcterms:W3CDTF">2023-10-13T08:33:00Z</dcterms:created>
  <dcterms:modified xsi:type="dcterms:W3CDTF">2023-10-13T08:34:00Z</dcterms:modified>
</cp:coreProperties>
</file>